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采购设备清单</w:t>
      </w:r>
    </w:p>
    <w:bookmarkEnd w:id="0"/>
    <w:tbl>
      <w:tblPr>
        <w:tblStyle w:val="14"/>
        <w:tblW w:w="145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54"/>
        <w:gridCol w:w="975"/>
        <w:gridCol w:w="7575"/>
        <w:gridCol w:w="1230"/>
        <w:gridCol w:w="1095"/>
        <w:gridCol w:w="1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分类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显示系统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显示器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1.尺寸：65寸；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2.分辨率：≥3840*2160；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3.操作系统：≥安卓6.0。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4（2*2）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LED大屏幕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1.像素点间距：1.86mm；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2.物理密度：288900点/㎡；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3.LED灯珠波长范围：单颗灯珠红灯≤4nm，蓝绿灯≤3nm；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4.灯驱合一，PCB板采用多层电路板沉金工艺，具备消隐、节能功能；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5.LED灯珠抗拉机械强度测试：≥1Kg；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6.屏体正面反光率≤2%；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7.支持HDR高动态范围图像技术显示；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8.支持屏体拼缝亮线、暗线校正；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9.可实现LED单点检测功能；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10.内置电源具备PFC功能，功率因数≥95%；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11.像素点失控率：≤1/1500000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12.可视距离：≥1.5米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13.可视视觉：水平视角≥170°，垂直视角≥170°；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14.亮度均匀性：≥98%；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15.显示单元色域：≥120%；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16.色度均匀性：±0.003Cx，Cy之内；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17.发光点中心偏距查：≤2%；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18.亮度：≥1000 cd/㎡（0-1000可任意调节）；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19.色温可调范围：1000k~10000k可调；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20.亮度均匀性：≧98%；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21.对比度：≥8000:1；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22.显示屏灰度处理等级：16位；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23.灰度等级：65536；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24.驱动方式：恒流驱动；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25.平均无故障时间（MTTR）：≧10000h；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26.寿命典型值：100，000h；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27.控制系统接收卡：集成HUB75，无需再配转接板，更方便，成本更低；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28.钢构架：根据现场定制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约16（8*2）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平方米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音响系统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拾音吊麦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1.频率范围：40-18000 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2.灵敏度：-35dB（18mV/Pa）。指向性：超窄指向。拾音角度：100°；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3.阻抗：200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lang w:bidi="ar"/>
              </w:rPr>
              <w:t>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4.最大声压级：132dB；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5.工作电压：48V幻象供电；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6.信噪比65DB；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7.可吊式安装。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12（6*2）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多功能无线麦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1.支持与终端无线配对，实现教学扩声；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2.支持ppt翻页；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3.具备音量加、减、静音按键，可灵活调整扩声效果。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个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音箱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1.功耗：≤30W；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2.频响：75Hz-18KHz；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3.灵敏度：89dB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4.声压级输出：≥103dB；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8（4*2）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常态化录播系统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高清云镜摄像机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≥800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万像素 1/2.8英寸CMOS传感器；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2.支持4K分辨率30帧的网络H.265/H.264视频输出；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3.单镜头可输出全景和特写两个景别；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4.支持4码流，即特写双码流和全景双码流，并可支持特写和全景同时RTMP推流；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5.具备RJ45网口，支持POE和POC功能，可同时输出全景和特写两个景别的高清视频；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6.支持老师跟踪，人脸识别+运动检测，单摄像机同时实现全景景别和跟踪特写景别拍摄。支持多种跟踪模式。支持多速度等级的电子云台控制；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7.支持数字变焦、自动增益、自动白平衡等功能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4（2*2）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嵌入式高清编码系统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1.摄像机内置嵌入式高清编码系统；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2.视频压缩:H.265、H.264；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3.音频压缩:AAC；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4.网络协议:HTTP、TCP、UDP、RTSP、RTMP、ONVIF；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5.双码流:支持；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6.内置管理软件，支持对摄像机各项参数的调节。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4（2*2）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多功能直录播平台系统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1.为保证系统的稳定性，所投产品需内置于终端；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2.采用B/S架构，具备直播、点播、录制管理、导播控制、系统设置、参数修改等功能，支持Linux、mac、Windows多操作系统访问，支持IE、谷歌、火狐、360等各版本浏览器访问；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3.为保证系统与资源平台进行资源对接，要求系统支持RTP、RTSP、RTMP等音视频传输协议，支持所录制的视频文件FTP自动上传至服务器功能；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4.为保证直播观看和视频交互流畅进行，要求画面延迟≤300ms（局域网）；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5.支持公网CDN直播推送，支持公网视频平台进行直播对接，支持平台数量≥3个，进行活动视频的大规模直播；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6.录制模式支持本地电影模式、资源模式视频录制和双模式同步录制；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7.支持分辨率自适应功能，以适应老师中途更换课件信号源设备，无需手动调整主要设备分辨率或重启，自适应1920×1080以下任意分辨率，支持动态改变输入信号的分辨率直播不断流，也不会中断录制过程；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8.录制文件采用标准流媒体MP4格式，支持通用的播放器或嵌入网页方式播放；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9.多码流功能，具备高、中、低多码流直播功能，在直播时可切换视频的清晰度，以适应不同带宽用户的观看需求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基础配置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一体化控制柜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1.整体采用冷轧钢板焊接而成；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2.柜体内可放置主机，功放等；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3.可显示校徽；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扩展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安装其他设备；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5.配备屏幕升降器。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控制终端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要求终端采用低功耗、稳定性高的嵌入式ARM处理器架构设计，不接受采用X86架构设计类产品。要求终端的各项应用功能高度融合，仅需1台终端主机及1块终端触控屏，所有功能通过终端触控屏操作完成，简单易用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2.要求终端支持智慧控制、录播、音频处理、信息发布、无线覆盖、无线投屏、圈点批注等信息化教学应用，基于模块化设计，可根据实际需求增减扩展，而无需更换主机硬件。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3.要求终端通过触控屏上登录即可自动开启教室显示大屏/投影幕布、灯光、窗帘、空调等外设，实现轻松开始授课；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3.要求终端触控屏具备硬件工具栏；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4.要求终端触控屏尺寸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23英寸，采用电容屏，支持1080P高清显示，能够实时显示并触摸控制相应功能，内容包括所在教室信息、用户名称、当前时间、WIFI名称和密码、信号源切换状态、设备开关状态、课程录制等；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5.要求教室终端触控屏上支持登录界面设置；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6.要求具备同屏异显功能；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7.内置教师权限管理模块；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8.可自动采集上传用户及终端使用信息到数据统计分析子系统；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9.要求内置录播模块集录制、导播、跟踪、音视频编解码、音频处理及功放、存储、流媒体服务器等于一体，无需额外再配跟踪主机、音频处理器、功放、流媒体服务器等外设；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10.要求录播画面在终端触控屏上可实时预览；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11.终端接口要求：HDMI视频输入接口不少于2路，HDMI输出接口不少于2路，LAN口不少于4路，USB接口不少于1个，RS-232控制接口不少于3个，MIC音频输入接口不小于6路，每路均支持独立的48V幻象供电开关，LINE IN接口不少于1路，LINE OUT接口不少于1路，音箱输出接口不少于2通道；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12.内置数字功放，无需配置独立的功放，可直接接入无源音箱扩声，也可外接功率放大器扩声；支持对音频输出通道进行音量调节，支持对音频输出通道进行静音设置；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13.要求内置智慧教学模块。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智慧终端嵌入式管理系统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1.为保证系统的稳定性，所投产品需内置于终端；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2.采用智能操作系统，支持可视化集中管控终端所有功能。具备同屏控制、多媒体信号切换、互动拨号、多屏互动控制、物联环控等触控界面；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3.管理员可远程统一开/关设备，统一修改无线网络信息，统一设置触控一体机或投影开关机串口码；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4.可形成教学大数据并进行统计分析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通信设备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主控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1.CPU：≥Inteli5 12代；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2.内存：≥16G；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3.硬盘：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1TB 7200rpm+256GSSD  SATAIII；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4.显卡：≥4G独立显卡；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5.其他参数不做要求，搭配使用。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千兆交换机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1.二层网管交换机；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2.交换容量336Gbps；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3.包转发率42Mpps；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4.24口10/100/1000Mbps自适应电口交换机；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5.固化4个SFP千兆光口，支持VLAN、ACL、端口镜像、端口聚合等功能。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电子班牌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智能电子班牌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1.壁挂安装；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2.显示屏需采用LED高清IPS屏；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3.显示尺寸≧21.5寸；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4.亮度≧400cd/m2；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5.分辨率≧1920*1080；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6.对比度≧3000:1。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2（1*2）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电子班牌软件平台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.支持基础设置功能，包含：班级管理功能、学生管理功能、教师管理功能等；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.支持权限管理功能；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.支持班级管理功能；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.支持教室管理功能。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无线联网门锁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智能门锁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1.锁芯：C级锁芯；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2.理论秘钥量：不少于3*104种；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3.差异交换数：2；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4.互开率≤0.01%；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5.通讯方式：无线通讯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6.开关锁：可远程控制开关、反锁功能；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7.合金锁体，锁舌方向可调节，支持反提反锁；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8.材质：合金，壁厚≥2mm；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9.电源不足时刷卡红灯闪烁提示用户更换电源，低电量提醒后还可正常使用50次以上；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 w:val="0"/>
                <w:bCs w:val="0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10.支持100个白名单，可定义白名单时间段内是否允许刷卡，可设置多个时间段；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4（2*2）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数据采集器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1.支持WiFi和以太网通讯，用于无线门锁数据采集；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2.供电电压：DC12V；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3.通讯方式：TCP/WIFI；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4.工作频率13.56MHz，支持数据加密和双向验证；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5.3PSAM卡槽，免驱USB。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控制网关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1.单个集中控制器有效通讯覆盖距离不得低于200米。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lang w:bidi="ar"/>
              </w:rPr>
              <w:t>2.设备通过网线连接互联网，通过无线方式与智能门锁通讯。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管理卡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成品M1白卡3类卡(S70白卡)，用于无线联网门锁系统的开通和维护。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门禁管理平台 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对不同类型的身份识别终端（门禁、门锁）采用统一接入标准，统一终端管理、统一身份管理，统一联动授权，实现与业务联动的应用场景出入权限控制并记录过程数据。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1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空调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空调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1.天花机；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2.3P冷暖空调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8（4*2）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安装调试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安装调试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1.包含所有设备的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安装所需网线，电源线，HDMI高清线，线槽，支架，分屏器等辅材，调试等费用；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2.现场施工需与基建项目配合。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定制</w:t>
            </w:r>
          </w:p>
        </w:tc>
      </w:tr>
    </w:tbl>
    <w:p>
      <w:pPr>
        <w:spacing w:line="560" w:lineRule="exact"/>
        <w:jc w:val="left"/>
        <w:rPr>
          <w:rFonts w:ascii="楷体" w:hAnsi="楷体" w:eastAsia="楷体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1928" w:bottom="1474" w:left="1134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FBC2E0-1F57-4E57-9083-2245CF56B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C53D7A-9EC7-4B27-AAF0-00BF008F66B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4D87FE4-1BA9-49FF-9AC7-ACA3FF36754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07E5A4-6F73-4F71-97C2-8D074534DE3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1E9E074-7884-4968-8F9C-68A7E0DE9D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B4EB09F-45C3-4773-99C7-81F9A35295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2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4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00172A27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53804"/>
    <w:rsid w:val="0016358B"/>
    <w:rsid w:val="00164E92"/>
    <w:rsid w:val="00166BC1"/>
    <w:rsid w:val="00171F84"/>
    <w:rsid w:val="00172A27"/>
    <w:rsid w:val="001747D7"/>
    <w:rsid w:val="001813DC"/>
    <w:rsid w:val="001901B1"/>
    <w:rsid w:val="00194ED4"/>
    <w:rsid w:val="001A595F"/>
    <w:rsid w:val="001A73D4"/>
    <w:rsid w:val="001B1D73"/>
    <w:rsid w:val="001B21B1"/>
    <w:rsid w:val="001B5184"/>
    <w:rsid w:val="001C0967"/>
    <w:rsid w:val="001C2958"/>
    <w:rsid w:val="001D352F"/>
    <w:rsid w:val="001D77C1"/>
    <w:rsid w:val="001E7247"/>
    <w:rsid w:val="002031CE"/>
    <w:rsid w:val="002136D1"/>
    <w:rsid w:val="00222244"/>
    <w:rsid w:val="00236308"/>
    <w:rsid w:val="00236922"/>
    <w:rsid w:val="0027254D"/>
    <w:rsid w:val="0027357E"/>
    <w:rsid w:val="00285A04"/>
    <w:rsid w:val="0029566C"/>
    <w:rsid w:val="002A4557"/>
    <w:rsid w:val="002C602F"/>
    <w:rsid w:val="002C779E"/>
    <w:rsid w:val="002E5076"/>
    <w:rsid w:val="0031042B"/>
    <w:rsid w:val="00314E25"/>
    <w:rsid w:val="00320C42"/>
    <w:rsid w:val="0033243B"/>
    <w:rsid w:val="00342ECF"/>
    <w:rsid w:val="00344619"/>
    <w:rsid w:val="00366C46"/>
    <w:rsid w:val="00372DF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72FF5"/>
    <w:rsid w:val="00487058"/>
    <w:rsid w:val="004959FB"/>
    <w:rsid w:val="004B00DC"/>
    <w:rsid w:val="004B5D82"/>
    <w:rsid w:val="004E001E"/>
    <w:rsid w:val="004E7D4C"/>
    <w:rsid w:val="00504220"/>
    <w:rsid w:val="00513202"/>
    <w:rsid w:val="005454B7"/>
    <w:rsid w:val="00545C90"/>
    <w:rsid w:val="00565D57"/>
    <w:rsid w:val="00566DF5"/>
    <w:rsid w:val="005832FB"/>
    <w:rsid w:val="005B53B3"/>
    <w:rsid w:val="005B72F3"/>
    <w:rsid w:val="005E7C49"/>
    <w:rsid w:val="005F0DE5"/>
    <w:rsid w:val="005F1B57"/>
    <w:rsid w:val="0060162D"/>
    <w:rsid w:val="006261EE"/>
    <w:rsid w:val="00666101"/>
    <w:rsid w:val="00683089"/>
    <w:rsid w:val="00691361"/>
    <w:rsid w:val="006923D6"/>
    <w:rsid w:val="006929DB"/>
    <w:rsid w:val="00697D68"/>
    <w:rsid w:val="006A27F1"/>
    <w:rsid w:val="006A4F62"/>
    <w:rsid w:val="006A5D11"/>
    <w:rsid w:val="006D4C74"/>
    <w:rsid w:val="006E6D49"/>
    <w:rsid w:val="00702EC9"/>
    <w:rsid w:val="00711490"/>
    <w:rsid w:val="00711A63"/>
    <w:rsid w:val="00743C1A"/>
    <w:rsid w:val="007674FE"/>
    <w:rsid w:val="007732BF"/>
    <w:rsid w:val="00785378"/>
    <w:rsid w:val="0079481B"/>
    <w:rsid w:val="00795016"/>
    <w:rsid w:val="007A5F47"/>
    <w:rsid w:val="007A6175"/>
    <w:rsid w:val="007A6747"/>
    <w:rsid w:val="007B1723"/>
    <w:rsid w:val="007E6DBA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628C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72764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087F"/>
    <w:rsid w:val="00C51BEE"/>
    <w:rsid w:val="00C6591D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67C6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1F02CC8"/>
    <w:rsid w:val="04060BC3"/>
    <w:rsid w:val="04B66A11"/>
    <w:rsid w:val="04CE4541"/>
    <w:rsid w:val="07921036"/>
    <w:rsid w:val="07A95F0D"/>
    <w:rsid w:val="08274EB1"/>
    <w:rsid w:val="083240F4"/>
    <w:rsid w:val="09B35A9C"/>
    <w:rsid w:val="0AB32607"/>
    <w:rsid w:val="0B026EC9"/>
    <w:rsid w:val="0B1A219C"/>
    <w:rsid w:val="0B34523C"/>
    <w:rsid w:val="0B527969"/>
    <w:rsid w:val="0B6C29E8"/>
    <w:rsid w:val="0CF462EF"/>
    <w:rsid w:val="0F1F7352"/>
    <w:rsid w:val="0F554F54"/>
    <w:rsid w:val="11404457"/>
    <w:rsid w:val="116674A1"/>
    <w:rsid w:val="1193442A"/>
    <w:rsid w:val="11DA576D"/>
    <w:rsid w:val="121F796A"/>
    <w:rsid w:val="12705B81"/>
    <w:rsid w:val="15310781"/>
    <w:rsid w:val="16242934"/>
    <w:rsid w:val="16A017FC"/>
    <w:rsid w:val="16A55A7E"/>
    <w:rsid w:val="16B0010B"/>
    <w:rsid w:val="16DD0170"/>
    <w:rsid w:val="1A2900FF"/>
    <w:rsid w:val="1B1A7868"/>
    <w:rsid w:val="1B1F6DE3"/>
    <w:rsid w:val="1BA55384"/>
    <w:rsid w:val="1C563571"/>
    <w:rsid w:val="1C862B78"/>
    <w:rsid w:val="1D09051E"/>
    <w:rsid w:val="1D8F382C"/>
    <w:rsid w:val="1E1648EA"/>
    <w:rsid w:val="1E36138A"/>
    <w:rsid w:val="1E925DA5"/>
    <w:rsid w:val="1F0301AF"/>
    <w:rsid w:val="1F804877"/>
    <w:rsid w:val="1F9757DB"/>
    <w:rsid w:val="1FD002D3"/>
    <w:rsid w:val="1FDF2407"/>
    <w:rsid w:val="2201561D"/>
    <w:rsid w:val="23B93812"/>
    <w:rsid w:val="23ED5B1A"/>
    <w:rsid w:val="244C3201"/>
    <w:rsid w:val="24C409DD"/>
    <w:rsid w:val="24C820E3"/>
    <w:rsid w:val="25083EA5"/>
    <w:rsid w:val="26215F4F"/>
    <w:rsid w:val="277A13BA"/>
    <w:rsid w:val="28487AB8"/>
    <w:rsid w:val="289C555E"/>
    <w:rsid w:val="299A3878"/>
    <w:rsid w:val="29D86924"/>
    <w:rsid w:val="29E1682F"/>
    <w:rsid w:val="2A6E4820"/>
    <w:rsid w:val="2B2A31B0"/>
    <w:rsid w:val="2B627CA8"/>
    <w:rsid w:val="2C4E3943"/>
    <w:rsid w:val="2CDE06F5"/>
    <w:rsid w:val="2D463B37"/>
    <w:rsid w:val="2E687E06"/>
    <w:rsid w:val="2F2569A4"/>
    <w:rsid w:val="2F3E36CD"/>
    <w:rsid w:val="2F5E6DA0"/>
    <w:rsid w:val="307B60BB"/>
    <w:rsid w:val="30981757"/>
    <w:rsid w:val="30B50441"/>
    <w:rsid w:val="3120583E"/>
    <w:rsid w:val="317A6513"/>
    <w:rsid w:val="31B03ABB"/>
    <w:rsid w:val="325C7196"/>
    <w:rsid w:val="32C454CC"/>
    <w:rsid w:val="33437504"/>
    <w:rsid w:val="34550321"/>
    <w:rsid w:val="346E2270"/>
    <w:rsid w:val="35212D95"/>
    <w:rsid w:val="36915F5C"/>
    <w:rsid w:val="36BC40FA"/>
    <w:rsid w:val="36F87E3A"/>
    <w:rsid w:val="37B043B0"/>
    <w:rsid w:val="38390ED6"/>
    <w:rsid w:val="395C74AF"/>
    <w:rsid w:val="3A14020B"/>
    <w:rsid w:val="3AC02A1E"/>
    <w:rsid w:val="3ACF5229"/>
    <w:rsid w:val="3B7838D3"/>
    <w:rsid w:val="3B81185E"/>
    <w:rsid w:val="3BFC35EB"/>
    <w:rsid w:val="3C18134B"/>
    <w:rsid w:val="3DC5126B"/>
    <w:rsid w:val="3DE8401A"/>
    <w:rsid w:val="3E0402A8"/>
    <w:rsid w:val="3E197EA2"/>
    <w:rsid w:val="3E8E0A3D"/>
    <w:rsid w:val="3E8F3929"/>
    <w:rsid w:val="3FCF30F3"/>
    <w:rsid w:val="40FF59B6"/>
    <w:rsid w:val="41EF71A5"/>
    <w:rsid w:val="42003016"/>
    <w:rsid w:val="4243719F"/>
    <w:rsid w:val="42C72451"/>
    <w:rsid w:val="42D71A17"/>
    <w:rsid w:val="42DD69B9"/>
    <w:rsid w:val="43B220AB"/>
    <w:rsid w:val="43FC4A87"/>
    <w:rsid w:val="45691FBC"/>
    <w:rsid w:val="487A531F"/>
    <w:rsid w:val="48FD1AAC"/>
    <w:rsid w:val="490168B9"/>
    <w:rsid w:val="4A4A1023"/>
    <w:rsid w:val="4B2C4642"/>
    <w:rsid w:val="4B92472D"/>
    <w:rsid w:val="4BF453E8"/>
    <w:rsid w:val="4DC15EB8"/>
    <w:rsid w:val="4DC909B4"/>
    <w:rsid w:val="4E2B2C17"/>
    <w:rsid w:val="4F6C655D"/>
    <w:rsid w:val="4F811C30"/>
    <w:rsid w:val="4FFE4A87"/>
    <w:rsid w:val="51670B21"/>
    <w:rsid w:val="52F36EBE"/>
    <w:rsid w:val="53735D8F"/>
    <w:rsid w:val="53782211"/>
    <w:rsid w:val="53C8329D"/>
    <w:rsid w:val="554E1798"/>
    <w:rsid w:val="5597059B"/>
    <w:rsid w:val="55FF50B5"/>
    <w:rsid w:val="56F52014"/>
    <w:rsid w:val="57CF1AC2"/>
    <w:rsid w:val="5812354C"/>
    <w:rsid w:val="5851617A"/>
    <w:rsid w:val="59344A10"/>
    <w:rsid w:val="5A112214"/>
    <w:rsid w:val="5B18349B"/>
    <w:rsid w:val="5B1F28B0"/>
    <w:rsid w:val="5CC16608"/>
    <w:rsid w:val="5F1533CC"/>
    <w:rsid w:val="5F622211"/>
    <w:rsid w:val="5F877C94"/>
    <w:rsid w:val="5FBC6FBB"/>
    <w:rsid w:val="609B1E7E"/>
    <w:rsid w:val="614009DE"/>
    <w:rsid w:val="61B34FA6"/>
    <w:rsid w:val="61DF69B4"/>
    <w:rsid w:val="63EB13F8"/>
    <w:rsid w:val="645B3DFE"/>
    <w:rsid w:val="65A11CE5"/>
    <w:rsid w:val="65CD3BE6"/>
    <w:rsid w:val="66B7430E"/>
    <w:rsid w:val="67B417FA"/>
    <w:rsid w:val="67BD2B20"/>
    <w:rsid w:val="68872F0B"/>
    <w:rsid w:val="68DB72BC"/>
    <w:rsid w:val="68EF7605"/>
    <w:rsid w:val="6A19049E"/>
    <w:rsid w:val="6B1323D9"/>
    <w:rsid w:val="6B175E50"/>
    <w:rsid w:val="6D014051"/>
    <w:rsid w:val="6D4D62AE"/>
    <w:rsid w:val="6DAC1227"/>
    <w:rsid w:val="6E654247"/>
    <w:rsid w:val="708B13AE"/>
    <w:rsid w:val="70F53B43"/>
    <w:rsid w:val="72646574"/>
    <w:rsid w:val="72F14C3A"/>
    <w:rsid w:val="72FE20F6"/>
    <w:rsid w:val="732B4409"/>
    <w:rsid w:val="76B566AC"/>
    <w:rsid w:val="76DF37AF"/>
    <w:rsid w:val="772E0EFE"/>
    <w:rsid w:val="77C90C27"/>
    <w:rsid w:val="78FD5AF8"/>
    <w:rsid w:val="7A1E7959"/>
    <w:rsid w:val="7A400DC1"/>
    <w:rsid w:val="7B8B0AC1"/>
    <w:rsid w:val="7BB10C39"/>
    <w:rsid w:val="7C950E2A"/>
    <w:rsid w:val="7D4476CE"/>
    <w:rsid w:val="7F0F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0">
    <w:name w:val="主题"/>
    <w:basedOn w:val="1"/>
    <w:qFormat/>
    <w:uiPriority w:val="0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7">
    <w:name w:val="*Body 1"/>
    <w:qFormat/>
    <w:uiPriority w:val="0"/>
    <w:pPr>
      <w:spacing w:before="120" w:after="120" w:line="360" w:lineRule="auto"/>
    </w:pPr>
    <w:rPr>
      <w:rFonts w:ascii="Arial" w:hAnsi="Arial" w:eastAsia="宋体" w:cs="Times New Roman"/>
      <w:sz w:val="24"/>
      <w:lang w:val="en-US" w:eastAsia="en-US" w:bidi="ar-SA"/>
    </w:rPr>
  </w:style>
  <w:style w:type="character" w:customStyle="1" w:styleId="28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字符"/>
    <w:basedOn w:val="16"/>
    <w:link w:val="7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1">
    <w:name w:val="font8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3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31"/>
    <w:basedOn w:val="1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35">
    <w:name w:val="font61"/>
    <w:basedOn w:val="16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6">
    <w:name w:val="font41"/>
    <w:basedOn w:val="16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F1F05-7FD0-473C-AC3F-FD8470D38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4573</Words>
  <Characters>5458</Characters>
  <Lines>42</Lines>
  <Paragraphs>12</Paragraphs>
  <TotalTime>19</TotalTime>
  <ScaleCrop>false</ScaleCrop>
  <LinksUpToDate>false</LinksUpToDate>
  <CharactersWithSpaces>5494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2023-02-24T08:40:00Z</dcterms:created>
  <dc:creator>A</dc:creator>
  <cp:lastModifiedBy>晓</cp:lastModifiedBy>
  <dcterms:modified xsi:type="dcterms:W3CDTF">2023-05-19T08:00:47Z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1B41D51B6DCB4C2D8B16E4BD5C68145C_13</vt:lpwstr>
  </property>
</Properties>
</file>